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3DFBA" w14:textId="794FAC96" w:rsidR="005F607B" w:rsidRDefault="005F607B" w:rsidP="00A804FA">
      <w:pPr>
        <w:pStyle w:val="Overskrift1"/>
      </w:pPr>
      <w:r w:rsidRPr="005F607B">
        <w:t xml:space="preserve">Hvordan sensurere i </w:t>
      </w:r>
      <w:proofErr w:type="spellStart"/>
      <w:r w:rsidRPr="005F607B">
        <w:t>WISEflow</w:t>
      </w:r>
      <w:r w:rsidR="00A804FA">
        <w:t>s</w:t>
      </w:r>
      <w:proofErr w:type="spellEnd"/>
      <w:r w:rsidR="00A804FA">
        <w:t xml:space="preserve"> nye sensurverktøy</w:t>
      </w:r>
    </w:p>
    <w:p w14:paraId="61D12992" w14:textId="5EA0A4D2" w:rsidR="009370BD" w:rsidRDefault="009370BD" w:rsidP="009370BD">
      <w:proofErr w:type="spellStart"/>
      <w:r>
        <w:t>WISEflows</w:t>
      </w:r>
      <w:proofErr w:type="spellEnd"/>
      <w:r>
        <w:t xml:space="preserve"> sensorverktøy har fått en oppgradering</w:t>
      </w:r>
      <w:r w:rsidR="00A804FA">
        <w:t xml:space="preserve"> til det bedre</w:t>
      </w:r>
      <w:r w:rsidR="001245E7">
        <w:t>.</w:t>
      </w:r>
      <w:r w:rsidR="00CD069B">
        <w:t xml:space="preserve"> Du kan nå både lese, kommentere</w:t>
      </w:r>
      <w:r w:rsidR="009E04DA">
        <w:t>,</w:t>
      </w:r>
      <w:r w:rsidR="00CD069B">
        <w:t xml:space="preserve"> sette karakter</w:t>
      </w:r>
      <w:r w:rsidR="009E04DA">
        <w:t xml:space="preserve"> og ev. begrunnelse</w:t>
      </w:r>
      <w:r w:rsidR="00352452">
        <w:t xml:space="preserve"> på hver kandidat</w:t>
      </w:r>
      <w:r w:rsidR="00CD069B">
        <w:t xml:space="preserve"> </w:t>
      </w:r>
      <w:r w:rsidR="002903E6">
        <w:t>fra</w:t>
      </w:r>
      <w:r w:rsidR="00CD069B">
        <w:t xml:space="preserve"> ett og samme vindu</w:t>
      </w:r>
      <w:r w:rsidR="00352452">
        <w:t>. Det er også blitt lettere å navigere mellom kandidatenes besvarelser</w:t>
      </w:r>
      <w:r w:rsidR="002903E6">
        <w:t xml:space="preserve">, som særlig kan være nyttig dersom du har kortsvarspørsmål og vil gå gjennom alle </w:t>
      </w:r>
      <w:r w:rsidR="00B85B9F">
        <w:t>kandidatenes svar spørsmål for spørsmål</w:t>
      </w:r>
      <w:r w:rsidR="00375954">
        <w:t>.</w:t>
      </w:r>
    </w:p>
    <w:p w14:paraId="11EDD0ED" w14:textId="721C0CFE" w:rsidR="00174112" w:rsidRDefault="00174112" w:rsidP="00D25C03">
      <w:pPr>
        <w:pStyle w:val="Overskrift2"/>
      </w:pPr>
      <w:r>
        <w:t>B</w:t>
      </w:r>
      <w:r w:rsidR="00D25C03">
        <w:t>rukerveiledninger</w:t>
      </w:r>
    </w:p>
    <w:p w14:paraId="1210E94E" w14:textId="4D416A6E" w:rsidR="00790E64" w:rsidRPr="00BF486F" w:rsidRDefault="000A5772" w:rsidP="00790E64">
      <w:r>
        <w:t xml:space="preserve">For fullstendig oversikt over </w:t>
      </w:r>
      <w:r w:rsidR="00745E4F">
        <w:t>sensurerings</w:t>
      </w:r>
      <w:r>
        <w:t>funksjoner, se</w:t>
      </w:r>
      <w:r w:rsidR="00170351">
        <w:t xml:space="preserve"> </w:t>
      </w:r>
      <w:hyperlink r:id="rId10" w:history="1">
        <w:proofErr w:type="spellStart"/>
        <w:r w:rsidR="00170351" w:rsidRPr="001B0241">
          <w:rPr>
            <w:rStyle w:val="Hyperkobling"/>
          </w:rPr>
          <w:t>Marking</w:t>
        </w:r>
        <w:proofErr w:type="spellEnd"/>
        <w:r w:rsidR="00170351" w:rsidRPr="001B0241">
          <w:rPr>
            <w:rStyle w:val="Hyperkobling"/>
          </w:rPr>
          <w:t xml:space="preserve"> and </w:t>
        </w:r>
        <w:proofErr w:type="spellStart"/>
        <w:r w:rsidR="00170351" w:rsidRPr="001B0241">
          <w:rPr>
            <w:rStyle w:val="Hyperkobling"/>
          </w:rPr>
          <w:t>reviewing</w:t>
        </w:r>
        <w:proofErr w:type="spellEnd"/>
      </w:hyperlink>
      <w:r w:rsidR="00A35635">
        <w:t>.</w:t>
      </w:r>
      <w:r w:rsidR="00E11C48">
        <w:t xml:space="preserve"> </w:t>
      </w:r>
      <w:r w:rsidR="003313B6">
        <w:t>Vi minner om at WISEflow har ulike</w:t>
      </w:r>
      <w:r w:rsidR="00790E64">
        <w:t xml:space="preserve"> </w:t>
      </w:r>
      <w:proofErr w:type="spellStart"/>
      <w:r w:rsidR="00790E64">
        <w:t>flow</w:t>
      </w:r>
      <w:proofErr w:type="spellEnd"/>
      <w:r w:rsidR="00790E64">
        <w:t>-typer, filbasert eksamen (</w:t>
      </w:r>
      <w:proofErr w:type="spellStart"/>
      <w:r w:rsidR="00790E64">
        <w:t>FLOWassign</w:t>
      </w:r>
      <w:proofErr w:type="spellEnd"/>
      <w:r w:rsidR="00790E64">
        <w:t>/</w:t>
      </w:r>
      <w:proofErr w:type="spellStart"/>
      <w:r w:rsidR="00790E64">
        <w:t>FLOWhandin</w:t>
      </w:r>
      <w:proofErr w:type="spellEnd"/>
      <w:r w:rsidR="00790E64">
        <w:t>/</w:t>
      </w:r>
      <w:proofErr w:type="spellStart"/>
      <w:r w:rsidR="00790E64">
        <w:t>FLOWlock</w:t>
      </w:r>
      <w:proofErr w:type="spellEnd"/>
      <w:r w:rsidR="00790E64">
        <w:t xml:space="preserve">) </w:t>
      </w:r>
      <w:r w:rsidR="003313B6">
        <w:t>og</w:t>
      </w:r>
      <w:r w:rsidR="00790E64">
        <w:t xml:space="preserve"> spørsmålsbasert med selvrettende eller </w:t>
      </w:r>
      <w:r w:rsidR="009974CC">
        <w:t>manuelt rettede</w:t>
      </w:r>
      <w:r w:rsidR="00790E64">
        <w:t xml:space="preserve"> spørsmål (</w:t>
      </w:r>
      <w:proofErr w:type="spellStart"/>
      <w:r w:rsidR="00790E64">
        <w:t>FLOWmulti</w:t>
      </w:r>
      <w:proofErr w:type="spellEnd"/>
      <w:r w:rsidR="00790E64">
        <w:t>).</w:t>
      </w:r>
    </w:p>
    <w:p w14:paraId="42803161" w14:textId="18A3952C" w:rsidR="00461031" w:rsidRDefault="00461031" w:rsidP="00461031">
      <w:pPr>
        <w:pStyle w:val="Overskrift2"/>
      </w:pPr>
      <w:r>
        <w:t>Kort om verktøyet</w:t>
      </w:r>
    </w:p>
    <w:p w14:paraId="417ED964" w14:textId="569E7E97" w:rsidR="00032A0C" w:rsidRDefault="00D76E29" w:rsidP="00032A0C">
      <w:pPr>
        <w:pStyle w:val="Overskrift3"/>
      </w:pPr>
      <w:r w:rsidRPr="00F154C9">
        <w:rPr>
          <w:noProof/>
        </w:rPr>
        <w:drawing>
          <wp:anchor distT="0" distB="0" distL="114300" distR="114300" simplePos="0" relativeHeight="251658240" behindDoc="1" locked="0" layoutInCell="1" allowOverlap="1" wp14:anchorId="424D6481" wp14:editId="700F8357">
            <wp:simplePos x="0" y="0"/>
            <wp:positionH relativeFrom="margin">
              <wp:align>right</wp:align>
            </wp:positionH>
            <wp:positionV relativeFrom="paragraph">
              <wp:posOffset>7620</wp:posOffset>
            </wp:positionV>
            <wp:extent cx="1054735" cy="3790950"/>
            <wp:effectExtent l="0" t="0" r="0" b="0"/>
            <wp:wrapTight wrapText="bothSides">
              <wp:wrapPolygon edited="0">
                <wp:start x="2341" y="0"/>
                <wp:lineTo x="0" y="1303"/>
                <wp:lineTo x="0" y="1845"/>
                <wp:lineTo x="2341" y="3473"/>
                <wp:lineTo x="2341" y="17367"/>
                <wp:lineTo x="0" y="18561"/>
                <wp:lineTo x="0" y="20080"/>
                <wp:lineTo x="2731" y="20840"/>
                <wp:lineTo x="2341" y="21491"/>
                <wp:lineTo x="21067" y="21491"/>
                <wp:lineTo x="21067" y="0"/>
                <wp:lineTo x="2341" y="0"/>
              </wp:wrapPolygon>
            </wp:wrapTight>
            <wp:docPr id="463172646" name="Bild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172646" name="Bilde 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54735" cy="3790950"/>
                    </a:xfrm>
                    <a:prstGeom prst="rect">
                      <a:avLst/>
                    </a:prstGeom>
                  </pic:spPr>
                </pic:pic>
              </a:graphicData>
            </a:graphic>
          </wp:anchor>
        </w:drawing>
      </w:r>
      <w:r w:rsidR="00032A0C">
        <w:t>Oversikt over kandidatene</w:t>
      </w:r>
    </w:p>
    <w:p w14:paraId="03649718" w14:textId="6315D0F5" w:rsidR="00771FF0" w:rsidRDefault="00771FF0" w:rsidP="000727A1">
      <w:r>
        <w:t xml:space="preserve">Du finner oversikt over kandidatene via </w:t>
      </w:r>
      <w:r w:rsidR="005D43CE">
        <w:t>personsymbolet i venstremenyen, og kan bla det mellom dem ved å ta frem navigerin</w:t>
      </w:r>
      <w:r w:rsidR="000727A1">
        <w:t>g</w:t>
      </w:r>
      <w:r w:rsidR="005D43CE">
        <w:t>spanelet nede til venstre.</w:t>
      </w:r>
    </w:p>
    <w:p w14:paraId="2FC4A609" w14:textId="64494345" w:rsidR="005D43CE" w:rsidRDefault="00032A0C" w:rsidP="00032A0C">
      <w:pPr>
        <w:pStyle w:val="Overskrift3"/>
      </w:pPr>
      <w:r>
        <w:t>Kommentarer på besvarelse</w:t>
      </w:r>
    </w:p>
    <w:p w14:paraId="23DC4E30" w14:textId="7AE5BC73" w:rsidR="00F95E8D" w:rsidRDefault="00F95E8D" w:rsidP="009370BD">
      <w:r>
        <w:t xml:space="preserve">Selve verktøyet har fått flere muligheter til å markere tekst og legge kommentarer til </w:t>
      </w:r>
      <w:r w:rsidR="008D5E8A">
        <w:t>de enkelte tekstdelene</w:t>
      </w:r>
      <w:r w:rsidR="00AD1D0C">
        <w:t xml:space="preserve"> (se fanene «merk» og «figurer»)</w:t>
      </w:r>
      <w:r w:rsidR="008D5E8A">
        <w:t>. Husk å marker</w:t>
      </w:r>
      <w:r w:rsidR="00D57E23">
        <w:t>e</w:t>
      </w:r>
      <w:r w:rsidR="008D5E8A">
        <w:t xml:space="preserve"> hvem kommentarene er ment for</w:t>
      </w:r>
      <w:r w:rsidR="004271F4">
        <w:t xml:space="preserve"> (med-sensor, deltaker, alle eller ingen). </w:t>
      </w:r>
      <w:r w:rsidR="00785C58">
        <w:t xml:space="preserve">Det gjør du i tekstboksen som dukker opp når du </w:t>
      </w:r>
      <w:r w:rsidR="00E02040">
        <w:t>har m</w:t>
      </w:r>
      <w:r w:rsidR="006E4DC1">
        <w:t>a</w:t>
      </w:r>
      <w:r w:rsidR="00E02040">
        <w:t>rke</w:t>
      </w:r>
      <w:r w:rsidR="006E4DC1">
        <w:t>r</w:t>
      </w:r>
      <w:r w:rsidR="00E02040">
        <w:t xml:space="preserve">t en tekst for kommentar. </w:t>
      </w:r>
      <w:r w:rsidR="004271F4">
        <w:t xml:space="preserve">Det er ulike fargekoder for hver kategori slik at du enkelt får oversikt over hva du har delt og med hvem. </w:t>
      </w:r>
    </w:p>
    <w:p w14:paraId="60B9F3BB" w14:textId="77777777" w:rsidR="003C1DA9" w:rsidRDefault="00E17938" w:rsidP="009370BD">
      <w:r>
        <w:t xml:space="preserve">Det er tre ulike </w:t>
      </w:r>
      <w:r w:rsidR="003C1DA9">
        <w:t>kommentarfunksjoner i verktøyet:</w:t>
      </w:r>
    </w:p>
    <w:p w14:paraId="1490A697" w14:textId="26F04CFB" w:rsidR="003C1DA9" w:rsidRDefault="003C1DA9" w:rsidP="00114FBD">
      <w:pPr>
        <w:pStyle w:val="Listeavsnitt"/>
        <w:numPr>
          <w:ilvl w:val="0"/>
          <w:numId w:val="5"/>
        </w:numPr>
        <w:ind w:left="360"/>
      </w:pPr>
      <w:r w:rsidRPr="00D8521F">
        <w:rPr>
          <w:b/>
          <w:bCs w:val="0"/>
        </w:rPr>
        <w:t>Generell kommentar</w:t>
      </w:r>
      <w:r>
        <w:t xml:space="preserve"> til alle deltakere</w:t>
      </w:r>
      <w:r w:rsidR="00810D74">
        <w:t xml:space="preserve"> som du fi</w:t>
      </w:r>
      <w:r>
        <w:t>nner ute til venstre – snakkeboblen.</w:t>
      </w:r>
    </w:p>
    <w:p w14:paraId="1B08EEED" w14:textId="55863928" w:rsidR="003C1DA9" w:rsidRDefault="003C1DA9" w:rsidP="00114FBD">
      <w:pPr>
        <w:pStyle w:val="Listeavsnitt"/>
        <w:numPr>
          <w:ilvl w:val="0"/>
          <w:numId w:val="5"/>
        </w:numPr>
        <w:ind w:left="360"/>
      </w:pPr>
      <w:r w:rsidRPr="00D8521F">
        <w:rPr>
          <w:b/>
          <w:bCs w:val="0"/>
        </w:rPr>
        <w:t>Kommentar</w:t>
      </w:r>
      <w:r>
        <w:t xml:space="preserve"> til </w:t>
      </w:r>
      <w:r w:rsidR="00D8521F">
        <w:t xml:space="preserve">den enkelte </w:t>
      </w:r>
      <w:r>
        <w:t>deltaker</w:t>
      </w:r>
      <w:r w:rsidR="00C277D0">
        <w:t xml:space="preserve"> som du finner under fanen Tilbakemelding oppe til høyre.</w:t>
      </w:r>
    </w:p>
    <w:p w14:paraId="6EA6CE0A" w14:textId="77777777" w:rsidR="00AA5045" w:rsidRDefault="00AD3FED" w:rsidP="00114FBD">
      <w:pPr>
        <w:pStyle w:val="Listeavsnitt"/>
        <w:numPr>
          <w:ilvl w:val="0"/>
          <w:numId w:val="5"/>
        </w:numPr>
        <w:ind w:left="360"/>
      </w:pPr>
      <w:r w:rsidRPr="00D8521F">
        <w:rPr>
          <w:b/>
          <w:bCs w:val="0"/>
        </w:rPr>
        <w:t xml:space="preserve">Begrunnelser </w:t>
      </w:r>
      <w:r>
        <w:t xml:space="preserve">kan gis </w:t>
      </w:r>
      <w:r w:rsidR="00041052">
        <w:t>samtidig som du sensurerer, eller du kan svare på ev. anmodninger om begrunnelser etter at sensur har falt.</w:t>
      </w:r>
      <w:r w:rsidR="00745E4F">
        <w:t xml:space="preserve"> </w:t>
      </w:r>
      <w:r w:rsidR="00745E4F" w:rsidRPr="00F95E8D">
        <w:t xml:space="preserve">Se </w:t>
      </w:r>
      <w:hyperlink r:id="rId12" w:history="1">
        <w:r w:rsidR="00745E4F" w:rsidRPr="00F95E8D">
          <w:rPr>
            <w:rStyle w:val="Hyperkobling"/>
          </w:rPr>
          <w:t xml:space="preserve">Grade </w:t>
        </w:r>
        <w:proofErr w:type="spellStart"/>
        <w:r w:rsidR="00745E4F" w:rsidRPr="00F95E8D">
          <w:rPr>
            <w:rStyle w:val="Hyperkobling"/>
          </w:rPr>
          <w:t>Justification</w:t>
        </w:r>
        <w:proofErr w:type="spellEnd"/>
        <w:r w:rsidR="00745E4F" w:rsidRPr="00F95E8D">
          <w:rPr>
            <w:rStyle w:val="Hyperkobling"/>
          </w:rPr>
          <w:t xml:space="preserve"> </w:t>
        </w:r>
        <w:proofErr w:type="spellStart"/>
        <w:r w:rsidR="00745E4F" w:rsidRPr="00F95E8D">
          <w:rPr>
            <w:rStyle w:val="Hyperkobling"/>
          </w:rPr>
          <w:t>Requests</w:t>
        </w:r>
        <w:proofErr w:type="spellEnd"/>
        <w:r w:rsidR="00745E4F" w:rsidRPr="00F95E8D">
          <w:rPr>
            <w:rStyle w:val="Hyperkobling"/>
          </w:rPr>
          <w:t xml:space="preserve"> and Re-</w:t>
        </w:r>
        <w:proofErr w:type="spellStart"/>
        <w:r w:rsidR="00745E4F" w:rsidRPr="00F95E8D">
          <w:rPr>
            <w:rStyle w:val="Hyperkobling"/>
          </w:rPr>
          <w:t>markings</w:t>
        </w:r>
        <w:proofErr w:type="spellEnd"/>
      </w:hyperlink>
      <w:r w:rsidR="00745E4F" w:rsidRPr="00F95E8D">
        <w:t xml:space="preserve"> for nærmere forklaring</w:t>
      </w:r>
      <w:r w:rsidR="0077143C" w:rsidRPr="00F95E8D">
        <w:t>.</w:t>
      </w:r>
      <w:r w:rsidR="00780FB3">
        <w:t xml:space="preserve"> </w:t>
      </w:r>
    </w:p>
    <w:p w14:paraId="0FB89FD8" w14:textId="77777777" w:rsidR="0043566B" w:rsidRDefault="0043566B" w:rsidP="0043566B">
      <w:pPr>
        <w:pStyle w:val="Listeavsnitt"/>
        <w:ind w:left="360"/>
      </w:pPr>
    </w:p>
    <w:p w14:paraId="59568030" w14:textId="77777777" w:rsidR="0043566B" w:rsidRDefault="00375954" w:rsidP="00114FBD">
      <w:pPr>
        <w:pStyle w:val="Listeavsnitt"/>
        <w:ind w:left="360"/>
      </w:pPr>
      <w:r>
        <w:t>Funksjonen for å</w:t>
      </w:r>
      <w:r w:rsidR="00E856A0">
        <w:t xml:space="preserve"> </w:t>
      </w:r>
      <w:r w:rsidR="00360A4A">
        <w:t xml:space="preserve">gi </w:t>
      </w:r>
      <w:r w:rsidR="008E578D">
        <w:t xml:space="preserve">begrunnelse </w:t>
      </w:r>
      <w:r w:rsidR="00360A4A">
        <w:t xml:space="preserve">fortløpende </w:t>
      </w:r>
      <w:r w:rsidR="008E578D">
        <w:t>i sensur finner du under fanen «vurdering» oppe i høyre hjørne (samme sted som du setter karakter).</w:t>
      </w:r>
      <w:r w:rsidR="00F56765">
        <w:t xml:space="preserve"> Trykk på «karakterbegrunnelse» og fyll inn</w:t>
      </w:r>
      <w:r w:rsidR="002239A5">
        <w:t xml:space="preserve"> tekst, ev. last opp fil</w:t>
      </w:r>
      <w:r w:rsidR="00114FBD">
        <w:t xml:space="preserve"> (bilde 1).</w:t>
      </w:r>
      <w:r w:rsidR="003847EF">
        <w:br/>
      </w:r>
    </w:p>
    <w:p w14:paraId="3EF70355" w14:textId="6FDBABB0" w:rsidR="00AD3FED" w:rsidRDefault="003847EF" w:rsidP="00114FBD">
      <w:pPr>
        <w:pStyle w:val="Listeavsnitt"/>
        <w:ind w:left="360"/>
      </w:pPr>
      <w:r>
        <w:t xml:space="preserve">Om du skriver begrunnelsen mens du sensurerer vil deltakerne få den når </w:t>
      </w:r>
      <w:r w:rsidR="00794E64">
        <w:t xml:space="preserve">vedkommende anmoder om begrunnelse etter at sensur har falt. Om du skriver </w:t>
      </w:r>
      <w:r w:rsidR="00794E64">
        <w:lastRenderedPageBreak/>
        <w:t>begrunnelsen etter at kandidaten har anmodet om den, publiseres den med en gang du trykker send.</w:t>
      </w:r>
    </w:p>
    <w:p w14:paraId="5716CE4F" w14:textId="77777777" w:rsidR="00151B3E" w:rsidRDefault="00151B3E" w:rsidP="00114FBD">
      <w:pPr>
        <w:pStyle w:val="Listeavsnitt"/>
        <w:ind w:left="360"/>
      </w:pPr>
    </w:p>
    <w:p w14:paraId="04F25C6C" w14:textId="17F1E35A" w:rsidR="00151B3E" w:rsidRDefault="00151B3E" w:rsidP="00114FBD">
      <w:pPr>
        <w:pStyle w:val="Listeavsnitt"/>
        <w:ind w:left="360"/>
      </w:pPr>
      <w:r>
        <w:t xml:space="preserve">I både tilfelle 1 og 2 finner studenten kommentaren ved å trykke på </w:t>
      </w:r>
      <w:r w:rsidR="005C7D0D">
        <w:t>«se tilbakemelding». I tilfelle 3 vil de finne begrunnelsen under «se begrunnelse»</w:t>
      </w:r>
      <w:r w:rsidR="00114FBD">
        <w:t xml:space="preserve"> (bilde 2)</w:t>
      </w:r>
      <w:r w:rsidR="005C7D0D">
        <w:t>.</w:t>
      </w:r>
    </w:p>
    <w:p w14:paraId="4FF9E90B" w14:textId="77777777" w:rsidR="005C7D0D" w:rsidRDefault="005C7D0D" w:rsidP="00AA5045">
      <w:pPr>
        <w:pStyle w:val="Listeavsnitt"/>
      </w:pPr>
    </w:p>
    <w:p w14:paraId="56E785E2" w14:textId="7BF3B23E" w:rsidR="005C7D0D" w:rsidRDefault="00853F11" w:rsidP="00AA5045">
      <w:pPr>
        <w:pStyle w:val="Listeavsnitt"/>
      </w:pPr>
      <w:r>
        <w:rPr>
          <w:noProof/>
        </w:rPr>
        <w:drawing>
          <wp:inline distT="0" distB="0" distL="0" distR="0" wp14:anchorId="59106902" wp14:editId="088A4BBA">
            <wp:extent cx="4105275" cy="3700933"/>
            <wp:effectExtent l="0" t="0" r="0" b="0"/>
            <wp:docPr id="507146785" name="Bilde 1" descr="Bilde 1: Under funksjonen &quot;karakterbegrunnelse&quot; kan sensor legge inn sin begrunnelse mens eksamen sensur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pic:nvPicPr>
                  <pic:blipFill>
                    <a:blip r:embed="rId13">
                      <a:extLst>
                        <a:ext uri="{C183D7F6-B498-43B3-948B-1728B52AA6E4}">
                          <adec:decorative xmlns="" xmlns:o="urn:schemas-microsoft-com:office:office" xmlns:v="urn:schemas-microsoft-com:vml" xmlns:w10="urn:schemas-microsoft-com:office:word" xmlns:w="http://schemas.openxmlformats.org/wordprocessingml/2006/main" xmlns:a14="http://schemas.microsoft.com/office/drawing/2010/main" xmlns:adec="http://schemas.microsoft.com/office/drawing/2017/decorative" val="0"/>
                        </a:ext>
                      </a:extLst>
                    </a:blip>
                    <a:stretch>
                      <a:fillRect/>
                    </a:stretch>
                  </pic:blipFill>
                  <pic:spPr>
                    <a:xfrm>
                      <a:off x="0" y="0"/>
                      <a:ext cx="4105275" cy="3700933"/>
                    </a:xfrm>
                    <a:prstGeom prst="rect">
                      <a:avLst/>
                    </a:prstGeom>
                  </pic:spPr>
                </pic:pic>
              </a:graphicData>
            </a:graphic>
          </wp:inline>
        </w:drawing>
      </w:r>
    </w:p>
    <w:p w14:paraId="3C50D757" w14:textId="3226ADA1" w:rsidR="005C7D0D" w:rsidRDefault="005C7D0D" w:rsidP="00AA5045">
      <w:pPr>
        <w:pStyle w:val="Listeavsnitt"/>
      </w:pPr>
      <w:r>
        <w:rPr>
          <w:noProof/>
        </w:rPr>
        <w:drawing>
          <wp:inline distT="0" distB="0" distL="0" distR="0" wp14:anchorId="1295C223" wp14:editId="73BEEBB7">
            <wp:extent cx="4573746" cy="2533650"/>
            <wp:effectExtent l="0" t="0" r="0" b="0"/>
            <wp:docPr id="411128627" name="Bilde 1" descr="Bilde 2: Blå knapp for Se begrunnelse og grønn knapp for Se tilbakem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pic:nvPicPr>
                  <pic:blipFill>
                    <a:blip r:embed="rId14">
                      <a:extLst>
                        <a:ext uri="{28A0092B-C50C-407E-A947-70E740481C1C}">
                          <a14:useLocalDpi xmlns:a14="http://schemas.microsoft.com/office/drawing/2010/main" val="0"/>
                        </a:ext>
                      </a:extLst>
                    </a:blip>
                    <a:stretch>
                      <a:fillRect/>
                    </a:stretch>
                  </pic:blipFill>
                  <pic:spPr>
                    <a:xfrm>
                      <a:off x="0" y="0"/>
                      <a:ext cx="4573746" cy="2533650"/>
                    </a:xfrm>
                    <a:prstGeom prst="rect">
                      <a:avLst/>
                    </a:prstGeom>
                  </pic:spPr>
                </pic:pic>
              </a:graphicData>
            </a:graphic>
          </wp:inline>
        </w:drawing>
      </w:r>
    </w:p>
    <w:p w14:paraId="013C8D82" w14:textId="3E69F756" w:rsidR="001724BB" w:rsidRDefault="001724BB" w:rsidP="005C7D0D">
      <w:r>
        <w:t>NB! Ingen kommentar deles med deltaker/student før sensuren faller.</w:t>
      </w:r>
    </w:p>
    <w:p w14:paraId="3D7253A9" w14:textId="77777777" w:rsidR="00BF5472" w:rsidRDefault="00B05B24" w:rsidP="00BF5472">
      <w:pPr>
        <w:pStyle w:val="Overskrift2"/>
      </w:pPr>
      <w:r>
        <w:t xml:space="preserve">Ekstra om </w:t>
      </w:r>
      <w:proofErr w:type="spellStart"/>
      <w:r>
        <w:t>FLOWmulti</w:t>
      </w:r>
      <w:proofErr w:type="spellEnd"/>
      <w:r>
        <w:t xml:space="preserve"> </w:t>
      </w:r>
    </w:p>
    <w:p w14:paraId="5296CDF1" w14:textId="6837BFCB" w:rsidR="00225DA6" w:rsidRPr="00D35280" w:rsidRDefault="004968C3" w:rsidP="00D35280">
      <w:pPr>
        <w:pStyle w:val="Listeavsnitt"/>
        <w:ind w:left="0"/>
      </w:pPr>
      <w:r w:rsidRPr="00D35280">
        <w:t xml:space="preserve">Eksamenstypen muliggjør en blanding av selvrettende og manuelt </w:t>
      </w:r>
      <w:r w:rsidR="009974CC" w:rsidRPr="00D35280">
        <w:t xml:space="preserve">rettede </w:t>
      </w:r>
      <w:r w:rsidRPr="00D35280">
        <w:t>spørsmål.</w:t>
      </w:r>
      <w:r w:rsidR="0049793E" w:rsidRPr="00D35280">
        <w:t xml:space="preserve"> </w:t>
      </w:r>
      <w:r w:rsidR="007E5421" w:rsidRPr="00D35280">
        <w:t xml:space="preserve">På sistnevnte </w:t>
      </w:r>
      <w:r w:rsidR="00225DA6" w:rsidRPr="00D35280">
        <w:t xml:space="preserve">kan du </w:t>
      </w:r>
      <w:r w:rsidR="006C030E" w:rsidRPr="00D35280">
        <w:t>legge inn kommentarer direkte på besvarelsen på samme måte som beskrevet over, og du har de samme mulighetene til å gi tilbakemelding</w:t>
      </w:r>
      <w:r w:rsidR="007E5421" w:rsidRPr="00D35280">
        <w:t>er</w:t>
      </w:r>
      <w:r w:rsidR="006C030E" w:rsidRPr="00D35280">
        <w:t xml:space="preserve"> og </w:t>
      </w:r>
      <w:r w:rsidR="000A77B1" w:rsidRPr="00D35280">
        <w:t>begrunnelse.</w:t>
      </w:r>
    </w:p>
    <w:p w14:paraId="69A412A7" w14:textId="77777777" w:rsidR="00055E64" w:rsidRPr="00D35280" w:rsidRDefault="00055E64" w:rsidP="00D35280">
      <w:pPr>
        <w:pStyle w:val="Listeavsnitt"/>
        <w:ind w:left="360"/>
      </w:pPr>
    </w:p>
    <w:p w14:paraId="1AFC2F58" w14:textId="45EFBC3B" w:rsidR="00055E64" w:rsidRPr="00D35280" w:rsidRDefault="00055E64" w:rsidP="00D35280">
      <w:pPr>
        <w:pStyle w:val="Listeavsnitt"/>
        <w:ind w:left="0"/>
      </w:pPr>
      <w:r w:rsidRPr="00D35280">
        <w:t xml:space="preserve">Poeng setter du under fanen «scoring». Der ser du maks antall poeng </w:t>
      </w:r>
      <w:r w:rsidR="00875D36" w:rsidRPr="00D35280">
        <w:t xml:space="preserve">bak skråstreken, og skriver inn poeng </w:t>
      </w:r>
      <w:r w:rsidR="00501874" w:rsidRPr="00D35280">
        <w:t>du vurderer svaret til foran.</w:t>
      </w:r>
    </w:p>
    <w:p w14:paraId="6E563FC4" w14:textId="77777777" w:rsidR="00D73B01" w:rsidRDefault="00D73B01" w:rsidP="00D35280">
      <w:pPr>
        <w:pStyle w:val="Listeavsnitt"/>
        <w:ind w:left="0"/>
      </w:pPr>
    </w:p>
    <w:p w14:paraId="6E0194CB" w14:textId="26F05E16" w:rsidR="004968C3" w:rsidRPr="00D35280" w:rsidRDefault="004968C3" w:rsidP="00D35280">
      <w:pPr>
        <w:pStyle w:val="Listeavsnitt"/>
        <w:ind w:left="0"/>
      </w:pPr>
      <w:r w:rsidRPr="00D35280">
        <w:t>NB! For å se sensuren på de selvrettende spørsmålene, må administrator åpne for dette</w:t>
      </w:r>
      <w:r w:rsidR="00225DA6" w:rsidRPr="00D35280">
        <w:t xml:space="preserve">. </w:t>
      </w:r>
    </w:p>
    <w:p w14:paraId="64997670" w14:textId="7A743C01" w:rsidR="00705DE0" w:rsidRDefault="00705DE0" w:rsidP="00BF5472">
      <w:pPr>
        <w:pStyle w:val="Overskrift2"/>
      </w:pPr>
      <w:r>
        <w:t>Nytt om begrunnelser</w:t>
      </w:r>
    </w:p>
    <w:p w14:paraId="1D1F2AC9" w14:textId="7B7FAE1F" w:rsidR="00705DE0" w:rsidRDefault="00705DE0" w:rsidP="00B830AD">
      <w:r>
        <w:t xml:space="preserve">Når studenter ber om begrunnelse via WISEflow (som er der de skal gjøre det), blir de bedt om å </w:t>
      </w:r>
      <w:r w:rsidR="000E038F">
        <w:t>utdype sin anmodning ved at de må besvare spørsmål</w:t>
      </w:r>
      <w:r w:rsidR="00B830AD">
        <w:t>et</w:t>
      </w:r>
    </w:p>
    <w:p w14:paraId="7391A7FE" w14:textId="4546C860" w:rsidR="000E038F" w:rsidRPr="00B830AD" w:rsidRDefault="000E038F" w:rsidP="00B830AD">
      <w:r>
        <w:t>«</w:t>
      </w:r>
      <w:r w:rsidR="001F6046" w:rsidRPr="001F6046">
        <w:t>Når du ber om begrunnelse, forutsettes det at sensorveiledningen er lest og at du har sammenlignet din besvarelse med denne. Ut fra sensorveiledningen, hvorfor ber du om begrunnelse og hvilke deler av besvarelsen har du spørsmål til?</w:t>
      </w:r>
      <w:r w:rsidR="001F6046" w:rsidRPr="00B830AD">
        <w:t>»</w:t>
      </w:r>
    </w:p>
    <w:p w14:paraId="533313AC" w14:textId="434AE841" w:rsidR="001F6046" w:rsidRDefault="001F6046" w:rsidP="00B830AD">
      <w:r w:rsidRPr="00B830AD">
        <w:t xml:space="preserve">Formålet er </w:t>
      </w:r>
      <w:r w:rsidR="001307AB" w:rsidRPr="00B830AD">
        <w:t xml:space="preserve">å </w:t>
      </w:r>
      <w:proofErr w:type="spellStart"/>
      <w:r w:rsidR="001307AB" w:rsidRPr="00B830AD">
        <w:t>ansvarliggjøre</w:t>
      </w:r>
      <w:proofErr w:type="spellEnd"/>
      <w:r w:rsidR="001307AB" w:rsidRPr="00B830AD">
        <w:t xml:space="preserve"> studentene slik at de lese</w:t>
      </w:r>
      <w:r w:rsidR="00DA71E4">
        <w:t>r</w:t>
      </w:r>
      <w:r w:rsidR="001307AB" w:rsidRPr="00B830AD">
        <w:t xml:space="preserve"> gjennom sensorveiledning</w:t>
      </w:r>
      <w:r w:rsidR="001F6447">
        <w:t>en</w:t>
      </w:r>
      <w:r w:rsidR="001307AB" w:rsidRPr="00B830AD">
        <w:t xml:space="preserve"> og ev. andre kommentarer, </w:t>
      </w:r>
      <w:r w:rsidR="00B830AD" w:rsidRPr="00B830AD">
        <w:t xml:space="preserve">og </w:t>
      </w:r>
      <w:r w:rsidR="001F6447">
        <w:t>så</w:t>
      </w:r>
      <w:r w:rsidR="00DA71E4">
        <w:t xml:space="preserve"> må</w:t>
      </w:r>
      <w:r w:rsidR="001F6447">
        <w:t xml:space="preserve"> formulere skriftlig hva de lurer på </w:t>
      </w:r>
      <w:r w:rsidR="00DA71E4">
        <w:t>–</w:t>
      </w:r>
      <w:r w:rsidR="001F6447">
        <w:t xml:space="preserve"> altså</w:t>
      </w:r>
      <w:r w:rsidR="00DA71E4">
        <w:t xml:space="preserve"> </w:t>
      </w:r>
      <w:r w:rsidR="00B830AD" w:rsidRPr="00B830AD">
        <w:t>ikke bare be om begrunnelse pr automatikk.</w:t>
      </w:r>
    </w:p>
    <w:p w14:paraId="2CC3B8C3" w14:textId="36C2A750" w:rsidR="006D577A" w:rsidRDefault="00BE3459" w:rsidP="00BF5472">
      <w:pPr>
        <w:pStyle w:val="Overskrift2"/>
      </w:pPr>
      <w:r>
        <w:t>Sensorveiledning</w:t>
      </w:r>
      <w:r w:rsidR="007A5290">
        <w:t xml:space="preserve"> </w:t>
      </w:r>
    </w:p>
    <w:p w14:paraId="0638288E" w14:textId="288632FA" w:rsidR="00992B9E" w:rsidRDefault="000C0FBC" w:rsidP="00BE3459">
      <w:r>
        <w:t xml:space="preserve">En god sensorveiledning </w:t>
      </w:r>
      <w:r w:rsidR="006F5CC4">
        <w:t>skal dekke</w:t>
      </w:r>
      <w:r w:rsidR="00EC0840">
        <w:t xml:space="preserve"> læringsutbyttebeskrivelsene og hva som skal til for å oppnå de enkelte karakterene.</w:t>
      </w:r>
      <w:r w:rsidR="00255B08">
        <w:t xml:space="preserve"> </w:t>
      </w:r>
      <w:r w:rsidR="00992B9E">
        <w:t xml:space="preserve">Denne </w:t>
      </w:r>
      <w:r w:rsidR="00297312">
        <w:t xml:space="preserve">publiseres i WISEflow sammen </w:t>
      </w:r>
      <w:r w:rsidR="004A0681">
        <w:t xml:space="preserve">med karakter, og vil </w:t>
      </w:r>
      <w:proofErr w:type="gramStart"/>
      <w:r w:rsidR="004A0681">
        <w:t>således</w:t>
      </w:r>
      <w:proofErr w:type="gramEnd"/>
      <w:r w:rsidR="004A0681">
        <w:t xml:space="preserve"> kunne gi studenten informasjon om vurdering på eksamen</w:t>
      </w:r>
      <w:r w:rsidR="007A5290">
        <w:t>. Mange ønsker i tillegg individuell tilbakemelding, noe de har krav på.</w:t>
      </w:r>
      <w:r w:rsidR="00992B9E">
        <w:t xml:space="preserve"> </w:t>
      </w:r>
      <w:r w:rsidR="00553F56">
        <w:t>Det kan derfor være lurt å fortløpende skrive kommentarer som kan publiseres direkte til deltaker</w:t>
      </w:r>
      <w:r w:rsidR="001D0C69">
        <w:t xml:space="preserve">en. </w:t>
      </w:r>
      <w:r w:rsidR="00613528">
        <w:br/>
      </w:r>
      <w:r w:rsidR="00613528">
        <w:br/>
        <w:t xml:space="preserve">NIH Læringssenter vil også sterkt anbefale å ta i </w:t>
      </w:r>
      <w:proofErr w:type="gramStart"/>
      <w:r w:rsidR="00613528">
        <w:t>bruke</w:t>
      </w:r>
      <w:proofErr w:type="gramEnd"/>
      <w:r w:rsidR="00613528">
        <w:t xml:space="preserve"> vurderings</w:t>
      </w:r>
      <w:r w:rsidR="00A74758">
        <w:t xml:space="preserve">veiledninger (rubrikker) i sensurarbeidet. Dette vil gi stor transparens for studenter og lette arbeidet for sensor. Kontakt </w:t>
      </w:r>
      <w:hyperlink r:id="rId15" w:history="1">
        <w:r w:rsidR="00A74758" w:rsidRPr="00691F8C">
          <w:rPr>
            <w:rStyle w:val="Hyperkobling"/>
          </w:rPr>
          <w:t>nihls@nih.no</w:t>
        </w:r>
      </w:hyperlink>
      <w:r w:rsidR="00A74758">
        <w:t xml:space="preserve"> for hjelp til dette.</w:t>
      </w:r>
    </w:p>
    <w:sectPr w:rsidR="00992B9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35B43" w14:textId="77777777" w:rsidR="0059709C" w:rsidRDefault="0059709C" w:rsidP="00271BF2">
      <w:pPr>
        <w:spacing w:after="0" w:line="240" w:lineRule="auto"/>
      </w:pPr>
      <w:r>
        <w:separator/>
      </w:r>
    </w:p>
  </w:endnote>
  <w:endnote w:type="continuationSeparator" w:id="0">
    <w:p w14:paraId="653292B4" w14:textId="77777777" w:rsidR="0059709C" w:rsidRDefault="0059709C" w:rsidP="00271BF2">
      <w:pPr>
        <w:spacing w:after="0" w:line="240" w:lineRule="auto"/>
      </w:pPr>
      <w:r>
        <w:continuationSeparator/>
      </w:r>
    </w:p>
  </w:endnote>
  <w:endnote w:type="continuationNotice" w:id="1">
    <w:p w14:paraId="1D774E6A" w14:textId="77777777" w:rsidR="0059709C" w:rsidRDefault="005970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C3D04" w14:textId="77777777" w:rsidR="0059709C" w:rsidRDefault="0059709C" w:rsidP="00271BF2">
      <w:pPr>
        <w:spacing w:after="0" w:line="240" w:lineRule="auto"/>
      </w:pPr>
      <w:r>
        <w:separator/>
      </w:r>
    </w:p>
  </w:footnote>
  <w:footnote w:type="continuationSeparator" w:id="0">
    <w:p w14:paraId="409FCDBB" w14:textId="77777777" w:rsidR="0059709C" w:rsidRDefault="0059709C" w:rsidP="00271BF2">
      <w:pPr>
        <w:spacing w:after="0" w:line="240" w:lineRule="auto"/>
      </w:pPr>
      <w:r>
        <w:continuationSeparator/>
      </w:r>
    </w:p>
  </w:footnote>
  <w:footnote w:type="continuationNotice" w:id="1">
    <w:p w14:paraId="327BD1CC" w14:textId="77777777" w:rsidR="0059709C" w:rsidRDefault="0059709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C7897"/>
    <w:multiLevelType w:val="hybridMultilevel"/>
    <w:tmpl w:val="1DE8BB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E814E15"/>
    <w:multiLevelType w:val="hybridMultilevel"/>
    <w:tmpl w:val="3686202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3038234B"/>
    <w:multiLevelType w:val="hybridMultilevel"/>
    <w:tmpl w:val="DD2A2E14"/>
    <w:lvl w:ilvl="0" w:tplc="0414000F">
      <w:start w:val="1"/>
      <w:numFmt w:val="decimal"/>
      <w:lvlText w:val="%1."/>
      <w:lvlJc w:val="left"/>
      <w:pPr>
        <w:ind w:left="360" w:hanging="360"/>
      </w:pPr>
      <w:rPr>
        <w:rFonts w:hint="default"/>
      </w:rPr>
    </w:lvl>
    <w:lvl w:ilvl="1" w:tplc="FA36B360">
      <w:start w:val="1"/>
      <w:numFmt w:val="lowerLetter"/>
      <w:lvlText w:val="%2."/>
      <w:lvlJc w:val="left"/>
      <w:pPr>
        <w:ind w:left="851" w:hanging="284"/>
      </w:pPr>
      <w:rPr>
        <w:rFonts w:hint="default"/>
      </w:r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 w15:restartNumberingAfterBreak="0">
    <w:nsid w:val="355C40EE"/>
    <w:multiLevelType w:val="hybridMultilevel"/>
    <w:tmpl w:val="3F228B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2E348AB"/>
    <w:multiLevelType w:val="hybridMultilevel"/>
    <w:tmpl w:val="25EADC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56828629">
    <w:abstractNumId w:val="2"/>
  </w:num>
  <w:num w:numId="2" w16cid:durableId="229972115">
    <w:abstractNumId w:val="3"/>
  </w:num>
  <w:num w:numId="3" w16cid:durableId="2108036879">
    <w:abstractNumId w:val="4"/>
  </w:num>
  <w:num w:numId="4" w16cid:durableId="2075005716">
    <w:abstractNumId w:val="0"/>
  </w:num>
  <w:num w:numId="5" w16cid:durableId="381490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188"/>
    <w:rsid w:val="000018B4"/>
    <w:rsid w:val="000110CA"/>
    <w:rsid w:val="00016005"/>
    <w:rsid w:val="000259DA"/>
    <w:rsid w:val="00032A0C"/>
    <w:rsid w:val="00041052"/>
    <w:rsid w:val="00055E64"/>
    <w:rsid w:val="000727A1"/>
    <w:rsid w:val="000A5772"/>
    <w:rsid w:val="000A5ACE"/>
    <w:rsid w:val="000A77B1"/>
    <w:rsid w:val="000C0FBC"/>
    <w:rsid w:val="000D2B04"/>
    <w:rsid w:val="000D2DE8"/>
    <w:rsid w:val="000D77E6"/>
    <w:rsid w:val="000E02DD"/>
    <w:rsid w:val="000E038F"/>
    <w:rsid w:val="000E3AB2"/>
    <w:rsid w:val="00106B11"/>
    <w:rsid w:val="001102AC"/>
    <w:rsid w:val="00114FBD"/>
    <w:rsid w:val="001245E7"/>
    <w:rsid w:val="001307AB"/>
    <w:rsid w:val="00142892"/>
    <w:rsid w:val="00151B3E"/>
    <w:rsid w:val="00170351"/>
    <w:rsid w:val="001724BB"/>
    <w:rsid w:val="001728ED"/>
    <w:rsid w:val="00174112"/>
    <w:rsid w:val="001A0EBC"/>
    <w:rsid w:val="001B0241"/>
    <w:rsid w:val="001C5B03"/>
    <w:rsid w:val="001D0C69"/>
    <w:rsid w:val="001F6046"/>
    <w:rsid w:val="001F6447"/>
    <w:rsid w:val="002077B6"/>
    <w:rsid w:val="002239A5"/>
    <w:rsid w:val="00225DA6"/>
    <w:rsid w:val="00237349"/>
    <w:rsid w:val="002469CD"/>
    <w:rsid w:val="00255B08"/>
    <w:rsid w:val="0026767A"/>
    <w:rsid w:val="00271BF2"/>
    <w:rsid w:val="002846DA"/>
    <w:rsid w:val="0028768F"/>
    <w:rsid w:val="002903E6"/>
    <w:rsid w:val="00297312"/>
    <w:rsid w:val="003027A3"/>
    <w:rsid w:val="00307871"/>
    <w:rsid w:val="00317DAC"/>
    <w:rsid w:val="003313B6"/>
    <w:rsid w:val="00342DE6"/>
    <w:rsid w:val="00346C1C"/>
    <w:rsid w:val="00352452"/>
    <w:rsid w:val="00355D99"/>
    <w:rsid w:val="00360A4A"/>
    <w:rsid w:val="00375954"/>
    <w:rsid w:val="003847EF"/>
    <w:rsid w:val="0039492F"/>
    <w:rsid w:val="003A7950"/>
    <w:rsid w:val="003B1BB9"/>
    <w:rsid w:val="003C1DA9"/>
    <w:rsid w:val="003C304F"/>
    <w:rsid w:val="004271F4"/>
    <w:rsid w:val="00430AFD"/>
    <w:rsid w:val="0043566B"/>
    <w:rsid w:val="00461031"/>
    <w:rsid w:val="00462891"/>
    <w:rsid w:val="004719E1"/>
    <w:rsid w:val="00494151"/>
    <w:rsid w:val="004968C3"/>
    <w:rsid w:val="0049793E"/>
    <w:rsid w:val="004A0681"/>
    <w:rsid w:val="004A334A"/>
    <w:rsid w:val="004D4B9E"/>
    <w:rsid w:val="004D5D61"/>
    <w:rsid w:val="004E5B3F"/>
    <w:rsid w:val="004F133D"/>
    <w:rsid w:val="004F2E84"/>
    <w:rsid w:val="004F38D3"/>
    <w:rsid w:val="00501874"/>
    <w:rsid w:val="005267E6"/>
    <w:rsid w:val="0053341D"/>
    <w:rsid w:val="0054657C"/>
    <w:rsid w:val="00553F56"/>
    <w:rsid w:val="00556AED"/>
    <w:rsid w:val="00557C1F"/>
    <w:rsid w:val="0056025F"/>
    <w:rsid w:val="0056052B"/>
    <w:rsid w:val="0056590E"/>
    <w:rsid w:val="0057554D"/>
    <w:rsid w:val="0059709C"/>
    <w:rsid w:val="005C7D0D"/>
    <w:rsid w:val="005D43CE"/>
    <w:rsid w:val="005E3186"/>
    <w:rsid w:val="005E3A4B"/>
    <w:rsid w:val="005F607B"/>
    <w:rsid w:val="006110CB"/>
    <w:rsid w:val="00613528"/>
    <w:rsid w:val="00613615"/>
    <w:rsid w:val="006160F3"/>
    <w:rsid w:val="006567CE"/>
    <w:rsid w:val="006648D1"/>
    <w:rsid w:val="00667659"/>
    <w:rsid w:val="00682188"/>
    <w:rsid w:val="006835DC"/>
    <w:rsid w:val="006855C8"/>
    <w:rsid w:val="006B76C2"/>
    <w:rsid w:val="006C030E"/>
    <w:rsid w:val="006C24CE"/>
    <w:rsid w:val="006D577A"/>
    <w:rsid w:val="006E4DC1"/>
    <w:rsid w:val="006F4ED2"/>
    <w:rsid w:val="006F5CC4"/>
    <w:rsid w:val="00702C05"/>
    <w:rsid w:val="00705DE0"/>
    <w:rsid w:val="00710FBB"/>
    <w:rsid w:val="00745E4F"/>
    <w:rsid w:val="00767AB5"/>
    <w:rsid w:val="0077143C"/>
    <w:rsid w:val="00771FF0"/>
    <w:rsid w:val="00776B3F"/>
    <w:rsid w:val="00780FB3"/>
    <w:rsid w:val="00785C58"/>
    <w:rsid w:val="00790E64"/>
    <w:rsid w:val="00794E64"/>
    <w:rsid w:val="00797183"/>
    <w:rsid w:val="007A5290"/>
    <w:rsid w:val="007B7823"/>
    <w:rsid w:val="007E2F9F"/>
    <w:rsid w:val="007E5421"/>
    <w:rsid w:val="00810D74"/>
    <w:rsid w:val="00813942"/>
    <w:rsid w:val="008354C9"/>
    <w:rsid w:val="0084619B"/>
    <w:rsid w:val="00853F11"/>
    <w:rsid w:val="008724B1"/>
    <w:rsid w:val="00875A2D"/>
    <w:rsid w:val="00875D36"/>
    <w:rsid w:val="008B05F3"/>
    <w:rsid w:val="008C4A3D"/>
    <w:rsid w:val="008D5E8A"/>
    <w:rsid w:val="008E2809"/>
    <w:rsid w:val="008E578D"/>
    <w:rsid w:val="00923C90"/>
    <w:rsid w:val="009370BD"/>
    <w:rsid w:val="0094414A"/>
    <w:rsid w:val="009468D5"/>
    <w:rsid w:val="00957C54"/>
    <w:rsid w:val="009655BD"/>
    <w:rsid w:val="00992B9E"/>
    <w:rsid w:val="009974CC"/>
    <w:rsid w:val="009E04DA"/>
    <w:rsid w:val="009E2649"/>
    <w:rsid w:val="009F7ACB"/>
    <w:rsid w:val="00A129B7"/>
    <w:rsid w:val="00A2795E"/>
    <w:rsid w:val="00A30E2A"/>
    <w:rsid w:val="00A35635"/>
    <w:rsid w:val="00A74758"/>
    <w:rsid w:val="00A77BB8"/>
    <w:rsid w:val="00A804FA"/>
    <w:rsid w:val="00AA5045"/>
    <w:rsid w:val="00AA64B5"/>
    <w:rsid w:val="00AC3B89"/>
    <w:rsid w:val="00AC4081"/>
    <w:rsid w:val="00AD1D0C"/>
    <w:rsid w:val="00AD3FED"/>
    <w:rsid w:val="00B05B24"/>
    <w:rsid w:val="00B4284B"/>
    <w:rsid w:val="00B52D72"/>
    <w:rsid w:val="00B6298A"/>
    <w:rsid w:val="00B830AD"/>
    <w:rsid w:val="00B85B9F"/>
    <w:rsid w:val="00BE3428"/>
    <w:rsid w:val="00BE3459"/>
    <w:rsid w:val="00BE6A0D"/>
    <w:rsid w:val="00BF2A59"/>
    <w:rsid w:val="00BF486F"/>
    <w:rsid w:val="00BF5472"/>
    <w:rsid w:val="00C142BC"/>
    <w:rsid w:val="00C158B4"/>
    <w:rsid w:val="00C15FC6"/>
    <w:rsid w:val="00C2173F"/>
    <w:rsid w:val="00C23CA0"/>
    <w:rsid w:val="00C277D0"/>
    <w:rsid w:val="00C37E74"/>
    <w:rsid w:val="00C62762"/>
    <w:rsid w:val="00C62FB4"/>
    <w:rsid w:val="00CD069B"/>
    <w:rsid w:val="00CE157F"/>
    <w:rsid w:val="00D11E9A"/>
    <w:rsid w:val="00D22CBC"/>
    <w:rsid w:val="00D25C03"/>
    <w:rsid w:val="00D33888"/>
    <w:rsid w:val="00D35280"/>
    <w:rsid w:val="00D47525"/>
    <w:rsid w:val="00D57E23"/>
    <w:rsid w:val="00D7030A"/>
    <w:rsid w:val="00D73B01"/>
    <w:rsid w:val="00D76E29"/>
    <w:rsid w:val="00D8521F"/>
    <w:rsid w:val="00D926E8"/>
    <w:rsid w:val="00D952D2"/>
    <w:rsid w:val="00DA6181"/>
    <w:rsid w:val="00DA71E4"/>
    <w:rsid w:val="00DB5D18"/>
    <w:rsid w:val="00DE31C6"/>
    <w:rsid w:val="00DE341F"/>
    <w:rsid w:val="00DF1677"/>
    <w:rsid w:val="00DF7DD0"/>
    <w:rsid w:val="00E02040"/>
    <w:rsid w:val="00E05EC5"/>
    <w:rsid w:val="00E11C48"/>
    <w:rsid w:val="00E17938"/>
    <w:rsid w:val="00E179D5"/>
    <w:rsid w:val="00E711FF"/>
    <w:rsid w:val="00E856A0"/>
    <w:rsid w:val="00EA3AC7"/>
    <w:rsid w:val="00EC0840"/>
    <w:rsid w:val="00F060C7"/>
    <w:rsid w:val="00F154C9"/>
    <w:rsid w:val="00F22C36"/>
    <w:rsid w:val="00F32BBE"/>
    <w:rsid w:val="00F546FB"/>
    <w:rsid w:val="00F56765"/>
    <w:rsid w:val="00F919B8"/>
    <w:rsid w:val="00F95E8D"/>
    <w:rsid w:val="00FA0915"/>
    <w:rsid w:val="00FB1CDD"/>
    <w:rsid w:val="00FC3F48"/>
    <w:rsid w:val="051BD95A"/>
    <w:rsid w:val="05EA3E7A"/>
    <w:rsid w:val="074F7871"/>
    <w:rsid w:val="0EB404A4"/>
    <w:rsid w:val="1F22043E"/>
    <w:rsid w:val="24196DBD"/>
    <w:rsid w:val="29386BE3"/>
    <w:rsid w:val="2AA18E78"/>
    <w:rsid w:val="2B4FEA24"/>
    <w:rsid w:val="302BEAFB"/>
    <w:rsid w:val="3219E02A"/>
    <w:rsid w:val="36CE82F5"/>
    <w:rsid w:val="4B019224"/>
    <w:rsid w:val="4C4056A8"/>
    <w:rsid w:val="4DF3A47F"/>
    <w:rsid w:val="59EEE52E"/>
    <w:rsid w:val="5A2098FC"/>
    <w:rsid w:val="5E00D19B"/>
    <w:rsid w:val="65007A37"/>
    <w:rsid w:val="6987BEEC"/>
    <w:rsid w:val="766BAA05"/>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97643"/>
  <w15:chartTrackingRefBased/>
  <w15:docId w15:val="{DDDE9357-C7EB-4770-94E2-607148BD5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b/>
        <w:bCs/>
        <w:kern w:val="36"/>
        <w:sz w:val="48"/>
        <w:szCs w:val="48"/>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A0"/>
    <w:rPr>
      <w:b w:val="0"/>
      <w:sz w:val="24"/>
    </w:rPr>
  </w:style>
  <w:style w:type="paragraph" w:styleId="Overskrift1">
    <w:name w:val="heading 1"/>
    <w:basedOn w:val="Normal"/>
    <w:next w:val="Normal"/>
    <w:link w:val="Overskrift1Tegn"/>
    <w:autoRedefine/>
    <w:uiPriority w:val="9"/>
    <w:qFormat/>
    <w:rsid w:val="0056052B"/>
    <w:pPr>
      <w:keepNext/>
      <w:spacing w:before="240"/>
      <w:outlineLvl w:val="0"/>
    </w:pPr>
    <w:rPr>
      <w:rFonts w:asciiTheme="majorHAnsi" w:eastAsiaTheme="majorEastAsia" w:hAnsiTheme="majorHAnsi" w:cstheme="majorBidi"/>
      <w:b/>
      <w:sz w:val="32"/>
      <w:szCs w:val="28"/>
    </w:rPr>
  </w:style>
  <w:style w:type="paragraph" w:styleId="Overskrift2">
    <w:name w:val="heading 2"/>
    <w:basedOn w:val="Normal"/>
    <w:link w:val="Overskrift2Tegn"/>
    <w:autoRedefine/>
    <w:uiPriority w:val="9"/>
    <w:qFormat/>
    <w:rsid w:val="000D2B04"/>
    <w:pPr>
      <w:spacing w:after="0" w:line="240" w:lineRule="auto"/>
      <w:outlineLvl w:val="1"/>
    </w:pPr>
    <w:rPr>
      <w:rFonts w:asciiTheme="majorHAnsi" w:eastAsia="Times New Roman" w:hAnsiTheme="majorHAnsi"/>
      <w:b/>
      <w:bCs w:val="0"/>
      <w:sz w:val="28"/>
      <w:szCs w:val="36"/>
      <w:lang w:eastAsia="nb-NO"/>
    </w:rPr>
  </w:style>
  <w:style w:type="paragraph" w:styleId="Overskrift3">
    <w:name w:val="heading 3"/>
    <w:basedOn w:val="Normal"/>
    <w:next w:val="Normal"/>
    <w:link w:val="Overskrift3Tegn"/>
    <w:uiPriority w:val="9"/>
    <w:unhideWhenUsed/>
    <w:qFormat/>
    <w:rsid w:val="004F38D3"/>
    <w:pPr>
      <w:keepNext/>
      <w:keepLines/>
      <w:spacing w:before="40" w:after="0"/>
      <w:outlineLvl w:val="2"/>
    </w:pPr>
    <w:rPr>
      <w:rFonts w:asciiTheme="majorHAnsi" w:eastAsiaTheme="majorEastAsia" w:hAnsiTheme="majorHAnsi" w:cstheme="majorBidi"/>
      <w:sz w:val="28"/>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6052B"/>
    <w:rPr>
      <w:rFonts w:asciiTheme="majorHAnsi" w:eastAsiaTheme="majorEastAsia" w:hAnsiTheme="majorHAnsi" w:cstheme="majorBidi"/>
      <w:sz w:val="32"/>
      <w:szCs w:val="28"/>
    </w:rPr>
  </w:style>
  <w:style w:type="character" w:customStyle="1" w:styleId="Overskrift2Tegn">
    <w:name w:val="Overskrift 2 Tegn"/>
    <w:basedOn w:val="Standardskriftforavsnitt"/>
    <w:link w:val="Overskrift2"/>
    <w:uiPriority w:val="9"/>
    <w:rsid w:val="000D2B04"/>
    <w:rPr>
      <w:rFonts w:asciiTheme="majorHAnsi" w:eastAsia="Times New Roman" w:hAnsiTheme="majorHAnsi"/>
      <w:bCs w:val="0"/>
      <w:sz w:val="28"/>
      <w:szCs w:val="36"/>
      <w:lang w:eastAsia="nb-NO"/>
    </w:rPr>
  </w:style>
  <w:style w:type="character" w:customStyle="1" w:styleId="Overskrift3Tegn">
    <w:name w:val="Overskrift 3 Tegn"/>
    <w:basedOn w:val="Standardskriftforavsnitt"/>
    <w:link w:val="Overskrift3"/>
    <w:uiPriority w:val="9"/>
    <w:rsid w:val="004F38D3"/>
    <w:rPr>
      <w:rFonts w:asciiTheme="majorHAnsi" w:eastAsiaTheme="majorEastAsia" w:hAnsiTheme="majorHAnsi" w:cstheme="majorBidi"/>
      <w:b w:val="0"/>
      <w:sz w:val="28"/>
      <w:szCs w:val="24"/>
    </w:rPr>
  </w:style>
  <w:style w:type="character" w:styleId="Svakutheving">
    <w:name w:val="Subtle Emphasis"/>
    <w:basedOn w:val="Standardskriftforavsnitt"/>
    <w:uiPriority w:val="19"/>
    <w:qFormat/>
    <w:rsid w:val="006567CE"/>
    <w:rPr>
      <w:i w:val="0"/>
      <w:iCs/>
      <w:color w:val="404040" w:themeColor="text1" w:themeTint="BF"/>
    </w:rPr>
  </w:style>
  <w:style w:type="paragraph" w:styleId="Listeavsnitt">
    <w:name w:val="List Paragraph"/>
    <w:basedOn w:val="Normal"/>
    <w:uiPriority w:val="34"/>
    <w:qFormat/>
    <w:rsid w:val="00682188"/>
    <w:pPr>
      <w:ind w:left="720"/>
      <w:contextualSpacing/>
    </w:pPr>
  </w:style>
  <w:style w:type="character" w:styleId="Hyperkobling">
    <w:name w:val="Hyperlink"/>
    <w:basedOn w:val="Standardskriftforavsnitt"/>
    <w:uiPriority w:val="99"/>
    <w:unhideWhenUsed/>
    <w:rsid w:val="00297312"/>
    <w:rPr>
      <w:color w:val="0563C1" w:themeColor="hyperlink"/>
      <w:u w:val="single"/>
    </w:rPr>
  </w:style>
  <w:style w:type="character" w:styleId="Ulstomtale">
    <w:name w:val="Unresolved Mention"/>
    <w:basedOn w:val="Standardskriftforavsnitt"/>
    <w:uiPriority w:val="99"/>
    <w:semiHidden/>
    <w:unhideWhenUsed/>
    <w:rsid w:val="00297312"/>
    <w:rPr>
      <w:color w:val="605E5C"/>
      <w:shd w:val="clear" w:color="auto" w:fill="E1DFDD"/>
    </w:rPr>
  </w:style>
  <w:style w:type="paragraph" w:styleId="Tittel">
    <w:name w:val="Title"/>
    <w:basedOn w:val="Normal"/>
    <w:next w:val="Normal"/>
    <w:link w:val="TittelTegn"/>
    <w:uiPriority w:val="10"/>
    <w:qFormat/>
    <w:rsid w:val="005F607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F607B"/>
    <w:rPr>
      <w:rFonts w:asciiTheme="majorHAnsi" w:eastAsiaTheme="majorEastAsia" w:hAnsiTheme="majorHAnsi" w:cstheme="majorBidi"/>
      <w:b w:val="0"/>
      <w:spacing w:val="-10"/>
      <w:kern w:val="28"/>
      <w:sz w:val="56"/>
      <w:szCs w:val="56"/>
    </w:rPr>
  </w:style>
  <w:style w:type="paragraph" w:styleId="NormalWeb">
    <w:name w:val="Normal (Web)"/>
    <w:basedOn w:val="Normal"/>
    <w:uiPriority w:val="99"/>
    <w:unhideWhenUsed/>
    <w:rsid w:val="00142892"/>
    <w:pPr>
      <w:spacing w:before="100" w:beforeAutospacing="1" w:after="100" w:afterAutospacing="1" w:line="240" w:lineRule="auto"/>
    </w:pPr>
    <w:rPr>
      <w:rFonts w:ascii="Times New Roman" w:eastAsia="Times New Roman" w:hAnsi="Times New Roman"/>
      <w:bCs w:val="0"/>
      <w:kern w:val="0"/>
      <w:szCs w:val="24"/>
      <w:lang w:eastAsia="nb-NO"/>
    </w:rPr>
  </w:style>
  <w:style w:type="character" w:styleId="Fulgthyperkobling">
    <w:name w:val="FollowedHyperlink"/>
    <w:basedOn w:val="Standardskriftforavsnitt"/>
    <w:uiPriority w:val="99"/>
    <w:semiHidden/>
    <w:unhideWhenUsed/>
    <w:rsid w:val="00DF1677"/>
    <w:rPr>
      <w:color w:val="954F72" w:themeColor="followedHyperlink"/>
      <w:u w:val="single"/>
    </w:rPr>
  </w:style>
  <w:style w:type="paragraph" w:styleId="Topptekst">
    <w:name w:val="header"/>
    <w:basedOn w:val="Normal"/>
    <w:link w:val="TopptekstTegn"/>
    <w:uiPriority w:val="99"/>
    <w:unhideWhenUsed/>
    <w:rsid w:val="00271BF2"/>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271BF2"/>
    <w:rPr>
      <w:b w:val="0"/>
      <w:sz w:val="24"/>
    </w:rPr>
  </w:style>
  <w:style w:type="paragraph" w:styleId="Bunntekst">
    <w:name w:val="footer"/>
    <w:basedOn w:val="Normal"/>
    <w:link w:val="BunntekstTegn"/>
    <w:uiPriority w:val="99"/>
    <w:unhideWhenUsed/>
    <w:rsid w:val="00271BF2"/>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271BF2"/>
    <w:rPr>
      <w:b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iseflow.zendesk.com/hc/en-gb/articles/4406999316370-Grade-Justification-Requests-and-Re-marking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mailto:nihls@nih.no" TargetMode="External"/><Relationship Id="rId10" Type="http://schemas.openxmlformats.org/officeDocument/2006/relationships/hyperlink" Target="https://help.wiseflow.net/service-centre/marking-and-review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98CEA5DB79A2347BD035DA06F21FBFB" ma:contentTypeVersion="4" ma:contentTypeDescription="Create a new document." ma:contentTypeScope="" ma:versionID="4ea6b17f6b987ef9a752d3d2e0ac7f78">
  <xsd:schema xmlns:xsd="http://www.w3.org/2001/XMLSchema" xmlns:xs="http://www.w3.org/2001/XMLSchema" xmlns:p="http://schemas.microsoft.com/office/2006/metadata/properties" xmlns:ns2="7ef04844-afb3-4fdf-9c47-0a6613248639" targetNamespace="http://schemas.microsoft.com/office/2006/metadata/properties" ma:root="true" ma:fieldsID="2324508998b6e5521de356c69c509eaf" ns2:_="">
    <xsd:import namespace="7ef04844-afb3-4fdf-9c47-0a66132486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f04844-afb3-4fdf-9c47-0a66132486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EF08B2-2AB4-48D7-ABEE-CEDD6B7E0D9D}">
  <ds:schemaRefs>
    <ds:schemaRef ds:uri="http://schemas.microsoft.com/office/2006/metadata/properties"/>
    <ds:schemaRef ds:uri="http://schemas.microsoft.com/office/infopath/2007/PartnerControls"/>
    <ds:schemaRef ds:uri="31ede2db-6c00-4997-aef1-cc5cdf1f9910"/>
    <ds:schemaRef ds:uri="7b66f1cf-86da-4ba8-af4f-29d23dd17ed0"/>
  </ds:schemaRefs>
</ds:datastoreItem>
</file>

<file path=customXml/itemProps2.xml><?xml version="1.0" encoding="utf-8"?>
<ds:datastoreItem xmlns:ds="http://schemas.openxmlformats.org/officeDocument/2006/customXml" ds:itemID="{146BB0DE-FD32-4523-A33E-AFC93331B317}">
  <ds:schemaRefs>
    <ds:schemaRef ds:uri="http://schemas.microsoft.com/sharepoint/v3/contenttype/forms"/>
  </ds:schemaRefs>
</ds:datastoreItem>
</file>

<file path=customXml/itemProps3.xml><?xml version="1.0" encoding="utf-8"?>
<ds:datastoreItem xmlns:ds="http://schemas.openxmlformats.org/officeDocument/2006/customXml" ds:itemID="{5F20345D-14F4-4ACE-8E94-24470A0A6AC3}"/>
</file>

<file path=docMetadata/LabelInfo.xml><?xml version="1.0" encoding="utf-8"?>
<clbl:labelList xmlns:clbl="http://schemas.microsoft.com/office/2020/mipLabelMetadata">
  <clbl:label id="{9a79bfdb-0e58-447b-adf9-8c43df61dd77}" enabled="0" method="" siteId="{9a79bfdb-0e58-447b-adf9-8c43df61dd77}"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3</Pages>
  <Words>708</Words>
  <Characters>3758</Characters>
  <Application>Microsoft Office Word</Application>
  <DocSecurity>0</DocSecurity>
  <Lines>31</Lines>
  <Paragraphs>8</Paragraphs>
  <ScaleCrop>false</ScaleCrop>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Beate Torset</dc:creator>
  <cp:keywords/>
  <dc:description/>
  <cp:lastModifiedBy>Beate Torset</cp:lastModifiedBy>
  <cp:revision>8</cp:revision>
  <dcterms:created xsi:type="dcterms:W3CDTF">2025-09-09T09:02:00Z</dcterms:created>
  <dcterms:modified xsi:type="dcterms:W3CDTF">2025-12-03T10:56:00Z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0x010100998CEA5DB79A2347BD035DA06F21FBFB</vt:lpwstr>
  </property>
  <property fmtid="{D5CDD505-2E9C-101B-9397-08002B2CF9AE}" pid="3" name="MediaServiceImageTags">
    <vt:lpwstr/>
  </property>
</Properties>
</file>